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1F" w:rsidRDefault="00021D1F" w:rsidP="00021D1F">
      <w:pPr>
        <w:jc w:val="center"/>
        <w:rPr>
          <w:b/>
        </w:rPr>
      </w:pPr>
      <w:r>
        <w:rPr>
          <w:b/>
        </w:rPr>
        <w:t>5.5 A Procedure for Curve Sketching</w:t>
      </w:r>
      <w:r>
        <w:rPr>
          <w:b/>
        </w:rPr>
        <w:t xml:space="preserve"> (continued)</w:t>
      </w:r>
    </w:p>
    <w:p w:rsidR="00021D1F" w:rsidRDefault="00021D1F" w:rsidP="00021D1F">
      <w:pPr>
        <w:jc w:val="center"/>
        <w:rPr>
          <w:b/>
        </w:rPr>
      </w:pPr>
    </w:p>
    <w:p w:rsidR="00021D1F" w:rsidRDefault="00021D1F" w:rsidP="00021D1F">
      <w:pPr>
        <w:jc w:val="center"/>
        <w:rPr>
          <w:b/>
        </w:rPr>
      </w:pPr>
    </w:p>
    <w:p w:rsidR="00021D1F" w:rsidRDefault="00021D1F" w:rsidP="00021D1F">
      <w:r>
        <w:t xml:space="preserve">Sketch the graph of the function </w:t>
      </w:r>
      <w:r w:rsidRPr="00BC3986">
        <w:rPr>
          <w:position w:val="-24"/>
        </w:rPr>
        <w:object w:dxaOrig="13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33pt" o:ole="">
            <v:imagedata r:id="rId5" o:title=""/>
          </v:shape>
          <o:OLEObject Type="Embed" ProgID="Equation.3" ShapeID="_x0000_i1025" DrawAspect="Content" ObjectID="_1418559554" r:id="rId6"/>
        </w:object>
      </w:r>
    </w:p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021D1F" w:rsidRDefault="00021D1F" w:rsidP="00021D1F"/>
    <w:p w:rsidR="001C44CC" w:rsidRDefault="001C44CC">
      <w:bookmarkStart w:id="0" w:name="_GoBack"/>
      <w:bookmarkEnd w:id="0"/>
    </w:p>
    <w:sectPr w:rsidR="001C44CC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1F"/>
    <w:rsid w:val="00021D1F"/>
    <w:rsid w:val="001A1685"/>
    <w:rsid w:val="001C44CC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1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126</Characters>
  <Application>Microsoft Macintosh Word</Application>
  <DocSecurity>0</DocSecurity>
  <Lines>1</Lines>
  <Paragraphs>1</Paragraphs>
  <ScaleCrop>false</ScaleCrop>
  <Company>Vancouver School Board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2016-12-31T23:27:00Z</dcterms:created>
  <dcterms:modified xsi:type="dcterms:W3CDTF">2016-12-31T23:32:00Z</dcterms:modified>
</cp:coreProperties>
</file>