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8D6A3" w14:textId="77777777" w:rsidR="00197230" w:rsidRDefault="00197230" w:rsidP="00197230">
      <w:pPr>
        <w:jc w:val="center"/>
        <w:rPr>
          <w:b/>
        </w:rPr>
      </w:pPr>
      <w:r>
        <w:rPr>
          <w:b/>
        </w:rPr>
        <w:t>0.3 Review of Pre-Calculus (part 3)</w:t>
      </w:r>
    </w:p>
    <w:p w14:paraId="3B3F2413" w14:textId="77777777" w:rsidR="00197230" w:rsidRDefault="00197230" w:rsidP="0045552D">
      <w:pPr>
        <w:rPr>
          <w:b/>
        </w:rPr>
      </w:pPr>
    </w:p>
    <w:p w14:paraId="0057C64C" w14:textId="77777777" w:rsidR="0045552D" w:rsidRDefault="0045552D" w:rsidP="0045552D">
      <w:pPr>
        <w:rPr>
          <w:b/>
        </w:rPr>
      </w:pPr>
      <w:r w:rsidRPr="005A7EC6">
        <w:rPr>
          <w:b/>
        </w:rPr>
        <w:t>Binomial Theorem</w:t>
      </w:r>
    </w:p>
    <w:p w14:paraId="425EF979" w14:textId="77777777" w:rsidR="00197230" w:rsidRDefault="00197230" w:rsidP="0045552D">
      <w:pPr>
        <w:rPr>
          <w:b/>
        </w:rPr>
      </w:pPr>
    </w:p>
    <w:p w14:paraId="509562B6" w14:textId="77777777" w:rsidR="00197230" w:rsidRDefault="00197230" w:rsidP="0045552D">
      <w:pPr>
        <w:rPr>
          <w:b/>
        </w:rPr>
      </w:pPr>
    </w:p>
    <w:p w14:paraId="0DF8BA7C" w14:textId="77777777" w:rsidR="0045552D" w:rsidRDefault="0045552D" w:rsidP="004555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7230">
        <w:rPr>
          <w:b/>
        </w:rPr>
        <w:t>Pascal’s Triangle</w:t>
      </w:r>
    </w:p>
    <w:p w14:paraId="1A16DCC6" w14:textId="77777777" w:rsidR="0045552D" w:rsidRDefault="00197230" w:rsidP="0045552D">
      <w:r w:rsidRPr="00FC46FB">
        <w:rPr>
          <w:position w:val="-10"/>
        </w:rPr>
        <w:object w:dxaOrig="1000" w:dyaOrig="360" w14:anchorId="7E4155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0pt;height:18pt" o:ole="">
            <v:imagedata r:id="rId5" o:title=""/>
          </v:shape>
          <o:OLEObject Type="Embed" ProgID="Equation.3" ShapeID="_x0000_i1039" DrawAspect="Content" ObjectID="_1408977470" r:id="rId6"/>
        </w:object>
      </w:r>
    </w:p>
    <w:p w14:paraId="7A205478" w14:textId="77777777" w:rsidR="0045552D" w:rsidRDefault="0045552D" w:rsidP="0045552D"/>
    <w:p w14:paraId="455576CE" w14:textId="77777777" w:rsidR="00197230" w:rsidRDefault="00197230" w:rsidP="0045552D"/>
    <w:p w14:paraId="7ABB965F" w14:textId="77777777" w:rsidR="0045552D" w:rsidRDefault="00197230" w:rsidP="0045552D">
      <w:r w:rsidRPr="00FC46FB">
        <w:rPr>
          <w:position w:val="-10"/>
        </w:rPr>
        <w:object w:dxaOrig="960" w:dyaOrig="360" w14:anchorId="2B85EAD3">
          <v:shape id="_x0000_i1042" type="#_x0000_t75" style="width:48pt;height:18pt" o:ole="">
            <v:imagedata r:id="rId7" o:title=""/>
          </v:shape>
          <o:OLEObject Type="Embed" ProgID="Equation.3" ShapeID="_x0000_i1042" DrawAspect="Content" ObjectID="_1408977471" r:id="rId8"/>
        </w:object>
      </w:r>
    </w:p>
    <w:p w14:paraId="0984BD0A" w14:textId="77777777" w:rsidR="0045552D" w:rsidRDefault="0045552D" w:rsidP="0045552D"/>
    <w:p w14:paraId="4454EC4B" w14:textId="77777777" w:rsidR="00197230" w:rsidRDefault="00197230" w:rsidP="0045552D"/>
    <w:p w14:paraId="08F9D3EA" w14:textId="77777777" w:rsidR="0045552D" w:rsidRDefault="00197230" w:rsidP="0045552D">
      <w:r w:rsidRPr="00FC46FB">
        <w:rPr>
          <w:position w:val="-10"/>
        </w:rPr>
        <w:object w:dxaOrig="1000" w:dyaOrig="360" w14:anchorId="4B8E679C">
          <v:shape id="_x0000_i1045" type="#_x0000_t75" style="width:50pt;height:18pt" o:ole="">
            <v:imagedata r:id="rId9" o:title=""/>
          </v:shape>
          <o:OLEObject Type="Embed" ProgID="Equation.3" ShapeID="_x0000_i1045" DrawAspect="Content" ObjectID="_1408977472" r:id="rId10"/>
        </w:object>
      </w:r>
    </w:p>
    <w:p w14:paraId="7343633D" w14:textId="77777777" w:rsidR="0045552D" w:rsidRDefault="0045552D" w:rsidP="0045552D"/>
    <w:p w14:paraId="7B4313F1" w14:textId="77777777" w:rsidR="00197230" w:rsidRDefault="00197230" w:rsidP="0045552D"/>
    <w:p w14:paraId="5760FD42" w14:textId="77777777" w:rsidR="0045552D" w:rsidRDefault="00197230" w:rsidP="0045552D">
      <w:r w:rsidRPr="00FC46FB">
        <w:rPr>
          <w:position w:val="-10"/>
        </w:rPr>
        <w:object w:dxaOrig="980" w:dyaOrig="360" w14:anchorId="3129A609">
          <v:shape id="_x0000_i1048" type="#_x0000_t75" style="width:49pt;height:18pt" o:ole="">
            <v:imagedata r:id="rId11" o:title=""/>
          </v:shape>
          <o:OLEObject Type="Embed" ProgID="Equation.3" ShapeID="_x0000_i1048" DrawAspect="Content" ObjectID="_1408977473" r:id="rId12"/>
        </w:object>
      </w:r>
    </w:p>
    <w:p w14:paraId="3EE0BECB" w14:textId="77777777" w:rsidR="0045552D" w:rsidRDefault="0045552D" w:rsidP="0045552D"/>
    <w:p w14:paraId="4F044836" w14:textId="77777777" w:rsidR="00197230" w:rsidRDefault="00197230" w:rsidP="0045552D"/>
    <w:p w14:paraId="725330FB" w14:textId="77777777" w:rsidR="0045552D" w:rsidRDefault="00197230" w:rsidP="0045552D">
      <w:r w:rsidRPr="00FC46FB">
        <w:rPr>
          <w:position w:val="-10"/>
        </w:rPr>
        <w:object w:dxaOrig="980" w:dyaOrig="360" w14:anchorId="25D3835C">
          <v:shape id="_x0000_i1051" type="#_x0000_t75" style="width:49pt;height:18pt" o:ole="">
            <v:imagedata r:id="rId13" o:title=""/>
          </v:shape>
          <o:OLEObject Type="Embed" ProgID="Equation.3" ShapeID="_x0000_i1051" DrawAspect="Content" ObjectID="_1408977474" r:id="rId14"/>
        </w:object>
      </w:r>
    </w:p>
    <w:p w14:paraId="7C8B0690" w14:textId="77777777" w:rsidR="0045552D" w:rsidRDefault="0045552D" w:rsidP="0045552D"/>
    <w:p w14:paraId="7C87CC67" w14:textId="77777777" w:rsidR="0045552D" w:rsidRDefault="0045552D" w:rsidP="0045552D"/>
    <w:p w14:paraId="00B982A2" w14:textId="77777777" w:rsidR="00197230" w:rsidRDefault="00197230" w:rsidP="0045552D"/>
    <w:p w14:paraId="67D53407" w14:textId="77777777" w:rsidR="00197230" w:rsidRDefault="00197230" w:rsidP="00197230">
      <w:r>
        <w:t xml:space="preserve">Expand, then simplify: </w:t>
      </w:r>
      <w:r>
        <w:tab/>
      </w:r>
      <w:r w:rsidRPr="009C3501">
        <w:rPr>
          <w:position w:val="-12"/>
        </w:rPr>
        <w:object w:dxaOrig="900" w:dyaOrig="420" w14:anchorId="3E631CF7">
          <v:shape id="_x0000_i1035" type="#_x0000_t75" style="width:45pt;height:21pt" o:ole="">
            <v:imagedata r:id="rId15" o:title=""/>
          </v:shape>
          <o:OLEObject Type="Embed" ProgID="Equation.3" ShapeID="_x0000_i1035" DrawAspect="Content" ObjectID="_1408977475" r:id="rId16"/>
        </w:object>
      </w:r>
    </w:p>
    <w:p w14:paraId="7939CCB4" w14:textId="77777777" w:rsidR="001C44CC" w:rsidRDefault="001C44CC"/>
    <w:p w14:paraId="396F0ABB" w14:textId="77777777" w:rsidR="00197230" w:rsidRDefault="00197230"/>
    <w:p w14:paraId="73FB6CCA" w14:textId="77777777" w:rsidR="001A28A9" w:rsidRDefault="001A28A9"/>
    <w:p w14:paraId="0F897ED1" w14:textId="77777777" w:rsidR="001A28A9" w:rsidRDefault="001A28A9"/>
    <w:p w14:paraId="28D2CE1A" w14:textId="77777777" w:rsidR="001A28A9" w:rsidRDefault="001A28A9"/>
    <w:p w14:paraId="3A397B6F" w14:textId="77777777" w:rsidR="001A28A9" w:rsidRDefault="001A28A9"/>
    <w:p w14:paraId="4A412FCF" w14:textId="77777777" w:rsidR="001A28A9" w:rsidRDefault="001A28A9"/>
    <w:p w14:paraId="41D3F3E9" w14:textId="77777777" w:rsidR="001A28A9" w:rsidRDefault="001A28A9"/>
    <w:p w14:paraId="7B411811" w14:textId="77777777" w:rsidR="001A28A9" w:rsidRDefault="001A28A9"/>
    <w:p w14:paraId="0B454FFF" w14:textId="77777777" w:rsidR="001A28A9" w:rsidRDefault="001A28A9"/>
    <w:p w14:paraId="7D1A9B03" w14:textId="77777777" w:rsidR="001A28A9" w:rsidRDefault="001A28A9">
      <w:pPr>
        <w:rPr>
          <w:b/>
        </w:rPr>
      </w:pPr>
      <w:r>
        <w:rPr>
          <w:b/>
        </w:rPr>
        <w:t>Rationalizing Expressions</w:t>
      </w:r>
    </w:p>
    <w:p w14:paraId="00B9B6D5" w14:textId="77777777" w:rsidR="001A28A9" w:rsidRDefault="001A28A9">
      <w:pPr>
        <w:rPr>
          <w:b/>
        </w:rPr>
      </w:pPr>
    </w:p>
    <w:p w14:paraId="6FA7BCDA" w14:textId="77777777" w:rsidR="001A28A9" w:rsidRDefault="001A28A9" w:rsidP="001A28A9">
      <w:pPr>
        <w:ind w:firstLine="720"/>
      </w:pPr>
      <w:r w:rsidRPr="00FC46FB">
        <w:rPr>
          <w:position w:val="-26"/>
        </w:rPr>
        <w:object w:dxaOrig="760" w:dyaOrig="700" w14:anchorId="7B5B0093">
          <v:shape id="_x0000_i1052" type="#_x0000_t75" style="width:38pt;height:35pt" o:ole="">
            <v:imagedata r:id="rId17" o:title=""/>
          </v:shape>
          <o:OLEObject Type="Embed" ProgID="Equation.3" ShapeID="_x0000_i1052" DrawAspect="Content" ObjectID="_1408977476" r:id="rId18"/>
        </w:object>
      </w:r>
      <w:r>
        <w:tab/>
      </w:r>
      <w:r>
        <w:tab/>
      </w:r>
      <w:r>
        <w:tab/>
      </w:r>
      <w:r>
        <w:tab/>
      </w:r>
      <w:r>
        <w:tab/>
      </w:r>
      <w:r w:rsidR="000F1FDD" w:rsidRPr="00FC46FB">
        <w:rPr>
          <w:position w:val="-6"/>
        </w:rPr>
        <w:object w:dxaOrig="1540" w:dyaOrig="340" w14:anchorId="6D32073A">
          <v:shape id="_x0000_i1053" type="#_x0000_t75" style="width:77pt;height:17pt" o:ole="">
            <v:imagedata r:id="rId19" o:title=""/>
          </v:shape>
          <o:OLEObject Type="Embed" ProgID="Equation.3" ShapeID="_x0000_i1053" DrawAspect="Content" ObjectID="_1408977477" r:id="rId20"/>
        </w:object>
      </w:r>
    </w:p>
    <w:p w14:paraId="1104EF3C" w14:textId="77777777" w:rsidR="000F1FDD" w:rsidRDefault="000F1FDD" w:rsidP="000F1FDD"/>
    <w:p w14:paraId="055A8F5E" w14:textId="77777777" w:rsidR="000F1FDD" w:rsidRDefault="000F1FDD" w:rsidP="000F1FDD"/>
    <w:p w14:paraId="7E3AAFF5" w14:textId="77777777" w:rsidR="000F1FDD" w:rsidRDefault="000F1FDD" w:rsidP="000F1FDD"/>
    <w:p w14:paraId="2C7D4DA8" w14:textId="77777777" w:rsidR="000F1FDD" w:rsidRDefault="000F1FDD" w:rsidP="000F1FDD"/>
    <w:p w14:paraId="5E18DF0D" w14:textId="77777777" w:rsidR="000F1FDD" w:rsidRDefault="000F1FDD" w:rsidP="000F1FDD"/>
    <w:p w14:paraId="7B31D853" w14:textId="77777777" w:rsidR="000F1FDD" w:rsidRDefault="000F1FDD" w:rsidP="000F1FDD"/>
    <w:p w14:paraId="4244E9DA" w14:textId="77777777" w:rsidR="000F1FDD" w:rsidRDefault="000F1FDD" w:rsidP="000F1FDD"/>
    <w:p w14:paraId="68CC3A37" w14:textId="3EEB2FFC" w:rsidR="000F1FDD" w:rsidRDefault="000F1FDD" w:rsidP="000F1FDD">
      <w:pPr>
        <w:rPr>
          <w:b/>
        </w:rPr>
      </w:pPr>
      <w:r w:rsidRPr="000F1FDD">
        <w:rPr>
          <w:b/>
        </w:rPr>
        <w:lastRenderedPageBreak/>
        <w:t>Simplify</w:t>
      </w:r>
      <w:r w:rsidR="00E81A07">
        <w:rPr>
          <w:b/>
        </w:rPr>
        <w:t>ing</w:t>
      </w:r>
      <w:bookmarkStart w:id="0" w:name="_GoBack"/>
      <w:bookmarkEnd w:id="0"/>
      <w:r w:rsidRPr="000F1FDD">
        <w:rPr>
          <w:b/>
        </w:rPr>
        <w:t xml:space="preserve"> Radicals</w:t>
      </w:r>
    </w:p>
    <w:p w14:paraId="7DE25101" w14:textId="77777777" w:rsidR="000F1FDD" w:rsidRDefault="000F1FDD" w:rsidP="000F1FDD">
      <w:pPr>
        <w:rPr>
          <w:b/>
        </w:rPr>
      </w:pPr>
    </w:p>
    <w:p w14:paraId="6E4A8B52" w14:textId="77777777" w:rsidR="000F1FDD" w:rsidRDefault="000F1FDD" w:rsidP="000F1FDD">
      <w:r>
        <w:rPr>
          <w:b/>
        </w:rPr>
        <w:tab/>
      </w:r>
      <w:r w:rsidRPr="00FC46FB">
        <w:rPr>
          <w:position w:val="-30"/>
        </w:rPr>
        <w:object w:dxaOrig="780" w:dyaOrig="760" w14:anchorId="334C37C7">
          <v:shape id="_x0000_i1054" type="#_x0000_t75" style="width:39pt;height:38pt" o:ole="">
            <v:imagedata r:id="rId21" o:title=""/>
          </v:shape>
          <o:OLEObject Type="Embed" ProgID="Equation.3" ShapeID="_x0000_i1054" DrawAspect="Content" ObjectID="_1408977478" r:id="rId22"/>
        </w:object>
      </w:r>
      <w:r w:rsidR="00C0571B">
        <w:tab/>
      </w:r>
      <w:r w:rsidR="00C0571B">
        <w:tab/>
      </w:r>
      <w:r w:rsidR="00C0571B">
        <w:tab/>
      </w:r>
      <w:r w:rsidR="00C0571B" w:rsidRPr="00FC46FB">
        <w:rPr>
          <w:position w:val="-12"/>
        </w:rPr>
        <w:object w:dxaOrig="900" w:dyaOrig="440" w14:anchorId="0E04A2F0">
          <v:shape id="_x0000_i1055" type="#_x0000_t75" style="width:45pt;height:22pt" o:ole="">
            <v:imagedata r:id="rId23" o:title=""/>
          </v:shape>
          <o:OLEObject Type="Embed" ProgID="Equation.3" ShapeID="_x0000_i1055" DrawAspect="Content" ObjectID="_1408977479" r:id="rId24"/>
        </w:object>
      </w:r>
      <w:r w:rsidR="00C0571B">
        <w:tab/>
      </w:r>
      <w:r w:rsidR="00C0571B">
        <w:tab/>
      </w:r>
      <w:r w:rsidR="0001243B">
        <w:tab/>
      </w:r>
      <w:r w:rsidR="00C0571B">
        <w:tab/>
      </w:r>
      <w:r w:rsidR="00C0571B" w:rsidRPr="00FC46FB">
        <w:rPr>
          <w:position w:val="-30"/>
        </w:rPr>
        <w:object w:dxaOrig="760" w:dyaOrig="760" w14:anchorId="62EB9C44">
          <v:shape id="_x0000_i1056" type="#_x0000_t75" style="width:38pt;height:38pt" o:ole="">
            <v:imagedata r:id="rId25" o:title=""/>
          </v:shape>
          <o:OLEObject Type="Embed" ProgID="Equation.3" ShapeID="_x0000_i1056" DrawAspect="Content" ObjectID="_1408977480" r:id="rId26"/>
        </w:object>
      </w:r>
    </w:p>
    <w:p w14:paraId="3CCFC1A6" w14:textId="77777777" w:rsidR="00C0571B" w:rsidRDefault="00C0571B" w:rsidP="000F1FDD"/>
    <w:p w14:paraId="0944D6B3" w14:textId="77777777" w:rsidR="00C0571B" w:rsidRDefault="00C0571B" w:rsidP="000F1FDD"/>
    <w:p w14:paraId="30ED38E4" w14:textId="77777777" w:rsidR="00C0571B" w:rsidRDefault="00C0571B" w:rsidP="000F1FDD"/>
    <w:p w14:paraId="17AC4E95" w14:textId="77777777" w:rsidR="00C0571B" w:rsidRDefault="00C0571B" w:rsidP="000F1FDD"/>
    <w:p w14:paraId="484F761B" w14:textId="77777777" w:rsidR="00C0571B" w:rsidRDefault="00C0571B" w:rsidP="000F1FDD"/>
    <w:p w14:paraId="2B72CAB1" w14:textId="77777777" w:rsidR="00C0571B" w:rsidRDefault="00C0571B" w:rsidP="000F1FDD"/>
    <w:p w14:paraId="6DD6BCD1" w14:textId="77777777" w:rsidR="00C0571B" w:rsidRDefault="00C0571B" w:rsidP="000F1FDD"/>
    <w:p w14:paraId="621699EE" w14:textId="77777777" w:rsidR="00C0571B" w:rsidRDefault="00C0571B" w:rsidP="000F1FDD"/>
    <w:p w14:paraId="181C30FB" w14:textId="77777777" w:rsidR="00C0571B" w:rsidRDefault="00C0571B" w:rsidP="000F1FDD"/>
    <w:p w14:paraId="0C8FC7C8" w14:textId="77777777" w:rsidR="00C0571B" w:rsidRDefault="00C0571B" w:rsidP="000F1FDD"/>
    <w:p w14:paraId="02EFF8C9" w14:textId="77777777" w:rsidR="00C0571B" w:rsidRDefault="00C0571B" w:rsidP="000F1FDD"/>
    <w:p w14:paraId="4B27E22E" w14:textId="77777777" w:rsidR="00C0571B" w:rsidRDefault="00C0571B" w:rsidP="000F1FDD"/>
    <w:p w14:paraId="541CCA2A" w14:textId="77777777" w:rsidR="00C0571B" w:rsidRDefault="00C0571B" w:rsidP="000F1FDD">
      <w:pPr>
        <w:rPr>
          <w:b/>
        </w:rPr>
      </w:pPr>
      <w:r>
        <w:rPr>
          <w:b/>
        </w:rPr>
        <w:t>Simplifying Powers / Exponents</w:t>
      </w:r>
    </w:p>
    <w:p w14:paraId="6F849ABA" w14:textId="77777777" w:rsidR="0001243B" w:rsidRDefault="0001243B" w:rsidP="000F1FDD">
      <w:pPr>
        <w:rPr>
          <w:b/>
        </w:rPr>
      </w:pPr>
    </w:p>
    <w:p w14:paraId="4D30B9DF" w14:textId="77777777" w:rsidR="0001243B" w:rsidRDefault="0001243B" w:rsidP="000F1FDD">
      <w:r>
        <w:rPr>
          <w:b/>
        </w:rPr>
        <w:tab/>
      </w:r>
      <w:r w:rsidRPr="00FC46FB">
        <w:rPr>
          <w:position w:val="-6"/>
        </w:rPr>
        <w:object w:dxaOrig="700" w:dyaOrig="320" w14:anchorId="03D6B6B2">
          <v:shape id="_x0000_i1057" type="#_x0000_t75" style="width:35pt;height:16pt" o:ole="">
            <v:imagedata r:id="rId27" o:title=""/>
          </v:shape>
          <o:OLEObject Type="Embed" ProgID="Equation.3" ShapeID="_x0000_i1057" DrawAspect="Content" ObjectID="_1408977481" r:id="rId28"/>
        </w:object>
      </w:r>
      <w:r>
        <w:tab/>
      </w:r>
      <w:r>
        <w:tab/>
      </w:r>
      <w:r>
        <w:tab/>
      </w:r>
      <w:r>
        <w:tab/>
      </w:r>
      <w:r w:rsidRPr="00FC46FB">
        <w:rPr>
          <w:position w:val="-6"/>
        </w:rPr>
        <w:object w:dxaOrig="500" w:dyaOrig="480" w14:anchorId="5F2B83E8">
          <v:shape id="_x0000_i1058" type="#_x0000_t75" style="width:25pt;height:24pt" o:ole="">
            <v:imagedata r:id="rId29" o:title=""/>
          </v:shape>
          <o:OLEObject Type="Embed" ProgID="Equation.3" ShapeID="_x0000_i1058" DrawAspect="Content" ObjectID="_1408977482" r:id="rId30"/>
        </w:object>
      </w:r>
      <w:r>
        <w:tab/>
      </w:r>
      <w:r>
        <w:tab/>
      </w:r>
      <w:r>
        <w:tab/>
      </w:r>
      <w:r>
        <w:tab/>
      </w:r>
      <w:r>
        <w:tab/>
      </w:r>
      <w:r w:rsidRPr="00FC46FB">
        <w:rPr>
          <w:position w:val="-28"/>
        </w:rPr>
        <w:object w:dxaOrig="700" w:dyaOrig="700" w14:anchorId="237052CB">
          <v:shape id="_x0000_i1059" type="#_x0000_t75" style="width:35pt;height:35pt" o:ole="">
            <v:imagedata r:id="rId31" o:title=""/>
          </v:shape>
          <o:OLEObject Type="Embed" ProgID="Equation.3" ShapeID="_x0000_i1059" DrawAspect="Content" ObjectID="_1408977483" r:id="rId32"/>
        </w:object>
      </w:r>
    </w:p>
    <w:p w14:paraId="615773DB" w14:textId="77777777" w:rsidR="0001243B" w:rsidRDefault="0001243B" w:rsidP="000F1FDD"/>
    <w:p w14:paraId="73047C36" w14:textId="77777777" w:rsidR="0001243B" w:rsidRDefault="0001243B" w:rsidP="000F1FDD"/>
    <w:p w14:paraId="0E1E13CA" w14:textId="77777777" w:rsidR="0001243B" w:rsidRDefault="0001243B" w:rsidP="000F1FDD"/>
    <w:p w14:paraId="32E9DCB6" w14:textId="77777777" w:rsidR="0001243B" w:rsidRDefault="0001243B" w:rsidP="000F1FDD"/>
    <w:p w14:paraId="50C51206" w14:textId="77777777" w:rsidR="0001243B" w:rsidRDefault="0001243B" w:rsidP="000F1FDD"/>
    <w:p w14:paraId="33515D34" w14:textId="77777777" w:rsidR="0001243B" w:rsidRDefault="0001243B" w:rsidP="000F1FDD"/>
    <w:p w14:paraId="53715261" w14:textId="77777777" w:rsidR="0001243B" w:rsidRDefault="0001243B" w:rsidP="000F1FDD"/>
    <w:p w14:paraId="3D723FCF" w14:textId="77777777" w:rsidR="0001243B" w:rsidRDefault="0001243B" w:rsidP="000F1FDD"/>
    <w:p w14:paraId="6306C99B" w14:textId="77777777" w:rsidR="0001243B" w:rsidRDefault="0001243B" w:rsidP="000F1FDD"/>
    <w:p w14:paraId="16711E3F" w14:textId="77777777" w:rsidR="0001243B" w:rsidRDefault="0001243B" w:rsidP="000F1FDD"/>
    <w:p w14:paraId="0CA20FB0" w14:textId="77777777" w:rsidR="0001243B" w:rsidRDefault="0001243B" w:rsidP="000F1FDD"/>
    <w:p w14:paraId="40407A46" w14:textId="77777777" w:rsidR="0001243B" w:rsidRDefault="0001243B" w:rsidP="000F1FDD">
      <w:r>
        <w:tab/>
      </w:r>
    </w:p>
    <w:p w14:paraId="049FB722" w14:textId="77777777" w:rsidR="0001243B" w:rsidRPr="00C0571B" w:rsidRDefault="0001243B" w:rsidP="000F1FDD">
      <w:pPr>
        <w:rPr>
          <w:b/>
        </w:rPr>
      </w:pPr>
      <w:r>
        <w:tab/>
      </w:r>
      <w:r w:rsidR="00721605" w:rsidRPr="00FC46FB">
        <w:rPr>
          <w:position w:val="-18"/>
        </w:rPr>
        <w:object w:dxaOrig="640" w:dyaOrig="620" w14:anchorId="272504B9">
          <v:shape id="_x0000_i1060" type="#_x0000_t75" style="width:32pt;height:31pt" o:ole="">
            <v:imagedata r:id="rId33" o:title=""/>
          </v:shape>
          <o:OLEObject Type="Embed" ProgID="Equation.3" ShapeID="_x0000_i1060" DrawAspect="Content" ObjectID="_1408977484" r:id="rId34"/>
        </w:object>
      </w:r>
      <w:r w:rsidR="00721605">
        <w:tab/>
      </w:r>
      <w:r w:rsidR="00721605">
        <w:tab/>
      </w:r>
      <w:r w:rsidR="00721605">
        <w:tab/>
      </w:r>
      <w:r w:rsidR="00721605">
        <w:tab/>
      </w:r>
      <w:r w:rsidR="00721605" w:rsidRPr="00FC46FB">
        <w:rPr>
          <w:position w:val="-16"/>
        </w:rPr>
        <w:object w:dxaOrig="1080" w:dyaOrig="480" w14:anchorId="5232F1EA">
          <v:shape id="_x0000_i1061" type="#_x0000_t75" style="width:54pt;height:24pt" o:ole="">
            <v:imagedata r:id="rId35" o:title=""/>
          </v:shape>
          <o:OLEObject Type="Embed" ProgID="Equation.3" ShapeID="_x0000_i1061" DrawAspect="Content" ObjectID="_1408977485" r:id="rId36"/>
        </w:object>
      </w:r>
      <w:r w:rsidR="00721605">
        <w:tab/>
      </w:r>
      <w:r w:rsidR="00721605">
        <w:tab/>
      </w:r>
      <w:r w:rsidR="00721605">
        <w:tab/>
      </w:r>
      <w:r w:rsidR="00721605">
        <w:tab/>
      </w:r>
      <w:r w:rsidR="00694C7F" w:rsidRPr="00FC46FB">
        <w:rPr>
          <w:position w:val="-44"/>
        </w:rPr>
        <w:object w:dxaOrig="680" w:dyaOrig="900" w14:anchorId="07778D81">
          <v:shape id="_x0000_i1062" type="#_x0000_t75" style="width:34pt;height:45pt" o:ole="">
            <v:imagedata r:id="rId37" o:title=""/>
          </v:shape>
          <o:OLEObject Type="Embed" ProgID="Equation.3" ShapeID="_x0000_i1062" DrawAspect="Content" ObjectID="_1408977486" r:id="rId38"/>
        </w:object>
      </w:r>
    </w:p>
    <w:sectPr w:rsidR="0001243B" w:rsidRPr="00C0571B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2D"/>
    <w:rsid w:val="0001243B"/>
    <w:rsid w:val="000F1FDD"/>
    <w:rsid w:val="00197230"/>
    <w:rsid w:val="001A1685"/>
    <w:rsid w:val="001A28A9"/>
    <w:rsid w:val="001C44CC"/>
    <w:rsid w:val="003C5F54"/>
    <w:rsid w:val="0045552D"/>
    <w:rsid w:val="00694C7F"/>
    <w:rsid w:val="00721605"/>
    <w:rsid w:val="00C0571B"/>
    <w:rsid w:val="00C66817"/>
    <w:rsid w:val="00E8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816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2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9" Type="http://schemas.openxmlformats.org/officeDocument/2006/relationships/image" Target="media/image3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2016-09-12T00:37:00Z</cp:lastPrinted>
  <dcterms:created xsi:type="dcterms:W3CDTF">2016-09-12T00:37:00Z</dcterms:created>
  <dcterms:modified xsi:type="dcterms:W3CDTF">2016-09-12T00:42:00Z</dcterms:modified>
</cp:coreProperties>
</file>